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A" w:rsidRPr="005A6371" w:rsidRDefault="003E4E1A" w:rsidP="005A6371">
      <w:pPr>
        <w:jc w:val="center"/>
        <w:rPr>
          <w:rFonts w:ascii="Times New Roman" w:hAnsi="Times New Roman" w:cs="Times New Roman"/>
          <w:b/>
          <w:sz w:val="24"/>
        </w:rPr>
      </w:pPr>
      <w:r w:rsidRPr="005A6371">
        <w:rPr>
          <w:rFonts w:ascii="Times New Roman" w:hAnsi="Times New Roman" w:cs="Times New Roman"/>
          <w:b/>
          <w:sz w:val="24"/>
        </w:rPr>
        <w:t>ИЗВЕЩЕНИЕ</w:t>
      </w:r>
    </w:p>
    <w:p w:rsidR="003E4E1A" w:rsidRPr="005A6371" w:rsidRDefault="003E4E1A" w:rsidP="005A6371">
      <w:pPr>
        <w:jc w:val="center"/>
        <w:rPr>
          <w:rFonts w:ascii="Times New Roman" w:hAnsi="Times New Roman" w:cs="Times New Roman"/>
          <w:b/>
          <w:sz w:val="24"/>
        </w:rPr>
      </w:pPr>
      <w:r w:rsidRPr="005A6371">
        <w:rPr>
          <w:rFonts w:ascii="Times New Roman" w:hAnsi="Times New Roman" w:cs="Times New Roman"/>
          <w:b/>
          <w:sz w:val="24"/>
        </w:rPr>
        <w:t>о проведении конкурсного отбора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Администрация   Новопавловского сельского поселения Белоглинского  района  сообщает о проведении конкурсного отбора проектов местных инициатив в Новопавловском сельском поселении  Белоглинского  района  в рамках инициативного бюджетирования (далее – Конкурсный отбор).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Организация Конкурсного отбора осуществляется администрацией Новопавловского сельского поселения  Белоглинского  района  (далее – Организатор). Адрес Организатора: 353050, Краснодарский край, Белоглинский район, село Новопавловка ул. Соболя, 60.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Время начала приема заявок – 11  января 2021 года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Время окончания приема заявок – 21 января  2021 года.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 xml:space="preserve">Заявки на участие в конкурсе принимаются по адресу: 353050, Краснодарский край, Белоглинский район, село Новопавловка, ул. Соболя, 60,   с 8.00 до 16 .00 (пятница с 8.00 до 15.00) ежедневно, кроме субботы и воскресенья, перерыв с 12.00 </w:t>
      </w:r>
      <w:proofErr w:type="gramStart"/>
      <w:r w:rsidRPr="005A6371">
        <w:rPr>
          <w:rFonts w:ascii="Times New Roman" w:hAnsi="Times New Roman" w:cs="Times New Roman"/>
          <w:sz w:val="24"/>
        </w:rPr>
        <w:t>до</w:t>
      </w:r>
      <w:proofErr w:type="gramEnd"/>
      <w:r w:rsidRPr="005A6371">
        <w:rPr>
          <w:rFonts w:ascii="Times New Roman" w:hAnsi="Times New Roman" w:cs="Times New Roman"/>
          <w:sz w:val="24"/>
        </w:rPr>
        <w:t xml:space="preserve"> 13.00. 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Состав документации, представляемой на Конкурсный отбор, и требования к ее оформлению: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заявка на участие в Конкурсном отборе;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проект инициативного бюджетирования (эскизы, презентацию, иные документы по реализации Проекта);</w:t>
      </w:r>
    </w:p>
    <w:p w:rsidR="001522E8" w:rsidRPr="005A6371" w:rsidRDefault="001522E8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 xml:space="preserve">документ, определяющий часть территории, на которой будет реализовываться инициативный проект; 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A6371">
        <w:rPr>
          <w:rFonts w:ascii="Times New Roman" w:hAnsi="Times New Roman" w:cs="Times New Roman"/>
          <w:sz w:val="24"/>
        </w:rPr>
        <w:t>протокол собрания населения, и (или) индивидуальных предпринимателей, и (или) юридических лиц об участии в Конкурсном отборе;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лист регистрации участников собрания согласно приложению к Протоколу;</w:t>
      </w:r>
    </w:p>
    <w:p w:rsidR="001522E8" w:rsidRPr="005A6371" w:rsidRDefault="001522E8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подписные листы, подтверждающие поддержку инициативного проекта;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документы, подтверждающие стоимость проекта, в том числе проектно-сметная документация, локальная смета, смета, сметный расчет, прейскурант, прайс-лист и другие документы;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документы, подтверждающие соответствие проекта инициативного бюджетирования критериям оценки;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фотоматериалы о текущем состоянии объекта, где планируется проводить работы в рамках проекта инициативного бюджетирования.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опись представленных документов.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Комплект документов представляется Уполномоченному органу в установленные Извещением сроки на бумажном носителе и в электронном виде. В электронном виде представляются сканированные копии документов, предс</w:t>
      </w:r>
      <w:r w:rsidR="0048505E" w:rsidRPr="005A6371">
        <w:rPr>
          <w:rFonts w:ascii="Times New Roman" w:hAnsi="Times New Roman" w:cs="Times New Roman"/>
          <w:sz w:val="24"/>
        </w:rPr>
        <w:t>тавленных на бумажном носителе</w:t>
      </w:r>
      <w:r w:rsidRPr="005A6371">
        <w:rPr>
          <w:rFonts w:ascii="Times New Roman" w:hAnsi="Times New Roman" w:cs="Times New Roman"/>
          <w:sz w:val="24"/>
        </w:rPr>
        <w:t>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Контактные данные телефон</w:t>
      </w:r>
      <w:r w:rsidR="0048505E" w:rsidRPr="005A6371">
        <w:rPr>
          <w:rFonts w:ascii="Times New Roman" w:hAnsi="Times New Roman" w:cs="Times New Roman"/>
          <w:sz w:val="24"/>
        </w:rPr>
        <w:t xml:space="preserve"> для справок 8(86154)94-2-68</w:t>
      </w:r>
      <w:r w:rsidRPr="005A6371">
        <w:rPr>
          <w:rFonts w:ascii="Times New Roman" w:hAnsi="Times New Roman" w:cs="Times New Roman"/>
          <w:sz w:val="24"/>
        </w:rPr>
        <w:t xml:space="preserve">, </w:t>
      </w:r>
      <w:r w:rsidR="0048505E" w:rsidRPr="005A6371">
        <w:rPr>
          <w:rFonts w:ascii="Times New Roman" w:hAnsi="Times New Roman" w:cs="Times New Roman"/>
          <w:sz w:val="24"/>
        </w:rPr>
        <w:t xml:space="preserve">94-2- 78, </w:t>
      </w:r>
      <w:r w:rsidRPr="005A6371">
        <w:rPr>
          <w:rFonts w:ascii="Times New Roman" w:hAnsi="Times New Roman" w:cs="Times New Roman"/>
          <w:sz w:val="24"/>
        </w:rPr>
        <w:t xml:space="preserve">адрес электронной почты </w:t>
      </w:r>
      <w:r w:rsidR="0048505E" w:rsidRPr="005A6371">
        <w:rPr>
          <w:rFonts w:ascii="Times New Roman" w:hAnsi="Times New Roman" w:cs="Times New Roman"/>
          <w:sz w:val="24"/>
        </w:rPr>
        <w:t xml:space="preserve">novo.posel@mail.ru </w:t>
      </w:r>
      <w:r w:rsidRPr="005A6371">
        <w:rPr>
          <w:rFonts w:ascii="Times New Roman" w:hAnsi="Times New Roman" w:cs="Times New Roman"/>
          <w:sz w:val="24"/>
        </w:rPr>
        <w:t>.</w:t>
      </w:r>
    </w:p>
    <w:p w:rsidR="004C7D83" w:rsidRPr="005A6371" w:rsidRDefault="001522E8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 xml:space="preserve"> </w:t>
      </w:r>
    </w:p>
    <w:sectPr w:rsidR="004C7D83" w:rsidRPr="005A6371" w:rsidSect="005A637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02"/>
    <w:rsid w:val="00031409"/>
    <w:rsid w:val="001522E8"/>
    <w:rsid w:val="00176102"/>
    <w:rsid w:val="003E4E1A"/>
    <w:rsid w:val="0048505E"/>
    <w:rsid w:val="004C7D83"/>
    <w:rsid w:val="005A6371"/>
    <w:rsid w:val="00E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Nastya</cp:lastModifiedBy>
  <cp:revision>4</cp:revision>
  <dcterms:created xsi:type="dcterms:W3CDTF">2020-12-08T12:25:00Z</dcterms:created>
  <dcterms:modified xsi:type="dcterms:W3CDTF">2020-12-21T06:15:00Z</dcterms:modified>
</cp:coreProperties>
</file>